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3474" w14:textId="79A4B5A5" w:rsidR="002D0B38" w:rsidRPr="000C6B1A" w:rsidRDefault="00351C17" w:rsidP="000C6B1A">
      <w:pPr>
        <w:pStyle w:val="INTRO"/>
        <w:jc w:val="center"/>
        <w:rPr>
          <w:rFonts w:asciiTheme="majorHAnsi" w:hAnsiTheme="majorHAnsi"/>
          <w:b/>
          <w:bCs/>
          <w:sz w:val="36"/>
          <w:szCs w:val="24"/>
        </w:rPr>
      </w:pPr>
      <w:r w:rsidRPr="000C6B1A">
        <w:rPr>
          <w:rFonts w:asciiTheme="majorHAnsi" w:hAnsiTheme="majorHAnsi"/>
          <w:b/>
          <w:bCs/>
          <w:sz w:val="36"/>
          <w:szCs w:val="24"/>
        </w:rPr>
        <w:t>C1 – Council of Governors Annual Self-Assessment of Effectiveness</w:t>
      </w:r>
      <w:r w:rsidR="001C7219" w:rsidRPr="000C6B1A">
        <w:rPr>
          <w:rFonts w:asciiTheme="majorHAnsi" w:hAnsiTheme="majorHAnsi"/>
          <w:b/>
          <w:bCs/>
          <w:sz w:val="36"/>
          <w:szCs w:val="24"/>
        </w:rPr>
        <w:t xml:space="preserve"> 2021</w:t>
      </w:r>
    </w:p>
    <w:p w14:paraId="72A9336A" w14:textId="77777777" w:rsidR="008C039E" w:rsidRPr="000C6B1A" w:rsidRDefault="008C039E" w:rsidP="008C039E">
      <w:pPr>
        <w:pStyle w:val="ListParagraph"/>
        <w:numPr>
          <w:ilvl w:val="0"/>
          <w:numId w:val="43"/>
        </w:numPr>
        <w:spacing w:after="200"/>
        <w:rPr>
          <w:rFonts w:asciiTheme="majorHAnsi" w:hAnsiTheme="majorHAnsi"/>
          <w:b/>
          <w:bCs/>
          <w:sz w:val="21"/>
          <w:szCs w:val="21"/>
        </w:rPr>
      </w:pPr>
      <w:r w:rsidRPr="000C6B1A">
        <w:rPr>
          <w:rFonts w:asciiTheme="majorHAnsi" w:hAnsiTheme="majorHAnsi"/>
          <w:b/>
          <w:bCs/>
          <w:sz w:val="21"/>
          <w:szCs w:val="21"/>
        </w:rPr>
        <w:t>To what extent do you agree or disagree with the following statements: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1135"/>
        <w:gridCol w:w="1135"/>
        <w:gridCol w:w="1135"/>
        <w:gridCol w:w="1135"/>
        <w:gridCol w:w="1133"/>
      </w:tblGrid>
      <w:tr w:rsidR="008C039E" w:rsidRPr="000C6B1A" w14:paraId="4D72D07C" w14:textId="77777777" w:rsidTr="002A4FD8">
        <w:trPr>
          <w:tblHeader/>
        </w:trPr>
        <w:tc>
          <w:tcPr>
            <w:tcW w:w="2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5242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E856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Strongly agree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132B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Agree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4407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Not sure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243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Disagree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B5B8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Strongly disagree</w:t>
            </w:r>
          </w:p>
        </w:tc>
      </w:tr>
      <w:tr w:rsidR="008C039E" w:rsidRPr="000C6B1A" w14:paraId="0850ED68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516B6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I am clear about my roles and responsibilities as a Governor.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5330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ED16FB5" wp14:editId="53B752A9">
                  <wp:extent cx="2286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2CD5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AEB0A6A" wp14:editId="65FB695C">
                  <wp:extent cx="2286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C2E8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905DAFD" wp14:editId="70AF23AD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1425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9F8A926" wp14:editId="237DCFAD">
                  <wp:extent cx="22860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BBD7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C94F485" wp14:editId="69754F88">
                  <wp:extent cx="228600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1BBE30A1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05A77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Administration support provided to the Council is appropriate and effective.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B5D1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478FD9B" wp14:editId="40A5FE0C">
                  <wp:extent cx="22860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F681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B0FEAED" wp14:editId="6CB45465">
                  <wp:extent cx="22860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821C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D169FC6" wp14:editId="47FC5D26">
                  <wp:extent cx="22860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5963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78E5C10" wp14:editId="6B6EA2CF">
                  <wp:extent cx="22860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035D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E68C69B" wp14:editId="6497CEE5">
                  <wp:extent cx="22860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53B2EAE1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C5AD1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number of constituencies of Governors on the Council allow us to represent the interest of all stakeholders.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4E4F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EE915F0" wp14:editId="3EFB5D7F">
                  <wp:extent cx="22860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06D7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C3EABA6" wp14:editId="1B4BE955">
                  <wp:extent cx="22860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4156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A43162E" wp14:editId="0AB6B450">
                  <wp:extent cx="22860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683A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E300D1F" wp14:editId="3474309C">
                  <wp:extent cx="22860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4CEE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8799C0C" wp14:editId="1C646E39">
                  <wp:extent cx="228600" cy="228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0BF6E839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9ADF5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I receive sufficient high-quality information about Trust activities to enable me to hold the NEDs to account.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338E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3E54FD5" wp14:editId="1F347107">
                  <wp:extent cx="228600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B499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9E0DA6E" wp14:editId="02289358">
                  <wp:extent cx="2286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304D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9A9413A" wp14:editId="1D3838FF">
                  <wp:extent cx="2286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E786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0EF60D6" wp14:editId="4A62AF2F">
                  <wp:extent cx="22860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E441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6E775D1" wp14:editId="389FA14D">
                  <wp:extent cx="22860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43F0E201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77939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Council is well chaired and managed.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2411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EFBE0A9" wp14:editId="7FE69D7D">
                  <wp:extent cx="228600" cy="228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90BB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D34CC68" wp14:editId="7D927F54">
                  <wp:extent cx="22860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25F7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82BB9A4" wp14:editId="407DB9CC">
                  <wp:extent cx="228600" cy="228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4394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24D8C45" wp14:editId="640AFFA4">
                  <wp:extent cx="228600" cy="2286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75B9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4FE28D9" wp14:editId="7571C061">
                  <wp:extent cx="22860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1E34AD1B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B24C5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Council has open, constructive discussions between its members, which focus on relevant issues.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E5C5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7EE483E" wp14:editId="7B5647DD">
                  <wp:extent cx="228600" cy="228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8D64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80FE538" wp14:editId="54D9599A">
                  <wp:extent cx="228600" cy="2286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18B3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14F54FE" wp14:editId="4B7C6B44">
                  <wp:extent cx="22860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63E2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F2BE51E" wp14:editId="5201B2CC">
                  <wp:extent cx="228600" cy="228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C40F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635228A" wp14:editId="5F7AC739">
                  <wp:extent cx="2286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3F6CDF3A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1AB9D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Trust encourages open and honest communication between the Council and the Board members.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198D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439AD4D" wp14:editId="33BA2369">
                  <wp:extent cx="228600" cy="228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0BAF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6ED5514" wp14:editId="59E5A340">
                  <wp:extent cx="228600" cy="2286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2115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9B4B6EC" wp14:editId="04DA726D">
                  <wp:extent cx="228600" cy="2286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00E7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B646849" wp14:editId="66018432">
                  <wp:extent cx="228600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FA7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3395D89" wp14:editId="2AC635C6">
                  <wp:extent cx="228600" cy="2286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6F7D480D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788E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Council meetings focus on issues that are relevant to me.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BA2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109C114" wp14:editId="3E40CF11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81AF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7549EDC" wp14:editId="645F3609">
                  <wp:extent cx="228600" cy="228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FBF5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3A8E87D" wp14:editId="71EBC87E">
                  <wp:extent cx="22860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D24C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D7775BE" wp14:editId="6AECF07C">
                  <wp:extent cx="228600" cy="228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7F56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ED2A5A2" wp14:editId="1228F093">
                  <wp:extent cx="228600" cy="228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4634EDE1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2154E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level of participation of NEDs at Council meetings is appropriate.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8317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7A1FE22" wp14:editId="2C9F4A2D">
                  <wp:extent cx="22860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EA42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5ED626E" wp14:editId="2EE61E1B">
                  <wp:extent cx="2286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C6B0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D1DCD4C" wp14:editId="0B59AE23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28C8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A7A19CF" wp14:editId="093CCA4F">
                  <wp:extent cx="2286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546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C29DD56" wp14:editId="6D1D25A0">
                  <wp:extent cx="228600" cy="2286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  <w:tr w:rsidR="008C039E" w:rsidRPr="000C6B1A" w14:paraId="45527D43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6BC7B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I am properly engaged in the strategic direction of the Trust.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9C28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2394EDC" wp14:editId="3B92F868">
                  <wp:extent cx="228600" cy="2286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89B0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0508740" wp14:editId="7C615114">
                  <wp:extent cx="228600" cy="2286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FF0E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C705A43" wp14:editId="3D4388B1">
                  <wp:extent cx="228600" cy="2286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9787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2DFCBA9" wp14:editId="3E94F8AC">
                  <wp:extent cx="228600" cy="2286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FC0C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414B5FF" wp14:editId="5996FDD5">
                  <wp:extent cx="228600" cy="2286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  <w:tr w:rsidR="008C039E" w:rsidRPr="000C6B1A" w14:paraId="0F6337A1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C4251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 xml:space="preserve">As a member of the </w:t>
            </w:r>
            <w:proofErr w:type="gramStart"/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Council</w:t>
            </w:r>
            <w:proofErr w:type="gramEnd"/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 xml:space="preserve"> I feel a valued part of the organisation.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8E22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094BA82" wp14:editId="34C3D6CF">
                  <wp:extent cx="228600" cy="2286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821D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81484E9" wp14:editId="263BC3F3">
                  <wp:extent cx="228600" cy="2286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7401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DD90AEE" wp14:editId="6A853B81">
                  <wp:extent cx="228600" cy="2286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2D6C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448A50C" wp14:editId="41F08764">
                  <wp:extent cx="228600" cy="2286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5622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386CC7D" wp14:editId="255FA3FD">
                  <wp:extent cx="228600" cy="2286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  <w:tr w:rsidR="008C039E" w:rsidRPr="000C6B1A" w14:paraId="5A8323DA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9DD93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I receive regular weekly information from the Trust, which is useful to understand the general business of the organisation.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6322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122ECD0" wp14:editId="13E3C17B">
                  <wp:extent cx="228600" cy="228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0108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3823DF6" wp14:editId="568FDBA2">
                  <wp:extent cx="228600" cy="2286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835D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7E9CAD0" wp14:editId="0F167C29">
                  <wp:extent cx="228600" cy="2286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61E3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CA5E844" wp14:editId="33CC5B76">
                  <wp:extent cx="228600" cy="2286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13AA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1DD80EE" wp14:editId="69A7F3BD">
                  <wp:extent cx="228600" cy="2286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  <w:tr w:rsidR="008C039E" w:rsidRPr="000C6B1A" w14:paraId="6D5BED63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5B94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 xml:space="preserve">By being part of the Council I feel I make a real contribution to </w:t>
            </w:r>
            <w:proofErr w:type="spellStart"/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SECAmb</w:t>
            </w:r>
            <w:proofErr w:type="spellEnd"/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 xml:space="preserve"> and the communities it serves.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D207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B3E8C39" wp14:editId="59965C7E">
                  <wp:extent cx="228600" cy="2286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478F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8673C4A" wp14:editId="2B80E004">
                  <wp:extent cx="228600" cy="2286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2350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A1EBA1F" wp14:editId="57D6E15F">
                  <wp:extent cx="228600" cy="2286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8894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990D67F" wp14:editId="7481AFEF">
                  <wp:extent cx="228600" cy="2286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77D3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E474FF2" wp14:editId="00D2D4F4">
                  <wp:extent cx="228600" cy="2286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  <w:tr w:rsidR="008C039E" w:rsidRPr="000C6B1A" w14:paraId="44F36C7C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EEE91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Council is informed of any issues that could cause public or media interest before they are a risk.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3176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340468B" wp14:editId="43DF1B4A">
                  <wp:extent cx="228600" cy="2286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5A57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126AE39" wp14:editId="23F6BC0B">
                  <wp:extent cx="228600" cy="2286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9479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B98A4B9" wp14:editId="39F425EC">
                  <wp:extent cx="228600" cy="2286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BDCF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65FAAF8" wp14:editId="7F2EDCEF">
                  <wp:extent cx="228600" cy="2286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8042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3DEABCB" wp14:editId="50716509">
                  <wp:extent cx="228600" cy="2286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  <w:tr w:rsidR="008C039E" w:rsidRPr="000C6B1A" w14:paraId="1F5EB5BB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5AC9C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lastRenderedPageBreak/>
              <w:t>The Council receives training or has issues explained that support understanding of a topic.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BB52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93DDF64" wp14:editId="45AFBFFE">
                  <wp:extent cx="228600" cy="2286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1D39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26543C0" wp14:editId="01E4D360">
                  <wp:extent cx="228600" cy="2286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F1EB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28DCD50" wp14:editId="550A52D1">
                  <wp:extent cx="228600" cy="2286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809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8180F8B" wp14:editId="1E190564">
                  <wp:extent cx="228600" cy="2286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6BFF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0F08227" wp14:editId="65BDEE2E">
                  <wp:extent cx="228600" cy="2286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t>  </w:t>
            </w:r>
          </w:p>
        </w:tc>
      </w:tr>
    </w:tbl>
    <w:p w14:paraId="0F6E825B" w14:textId="77777777" w:rsidR="008C039E" w:rsidRPr="000C6B1A" w:rsidRDefault="008C039E" w:rsidP="008C039E">
      <w:pPr>
        <w:rPr>
          <w:rFonts w:asciiTheme="majorHAnsi" w:eastAsia="Times New Roman" w:hAnsiTheme="majorHAnsi" w:cs="Arial"/>
          <w:color w:val="333333"/>
          <w:sz w:val="21"/>
          <w:szCs w:val="21"/>
        </w:rPr>
      </w:pPr>
      <w:r w:rsidRPr="000C6B1A">
        <w:rPr>
          <w:rFonts w:asciiTheme="majorHAnsi" w:eastAsia="Times New Roman" w:hAnsiTheme="majorHAnsi" w:cs="Arial"/>
          <w:color w:val="333333"/>
          <w:sz w:val="21"/>
          <w:szCs w:val="21"/>
        </w:rPr>
        <w:t>Please provide any comments on your answers above: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8C039E" w:rsidRPr="000C6B1A" w14:paraId="0E7106BB" w14:textId="77777777" w:rsidTr="002A4FD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B921C" w14:textId="77777777" w:rsidR="008C039E" w:rsidRPr="000C6B1A" w:rsidRDefault="008C039E" w:rsidP="002A4FD8">
            <w:pPr>
              <w:spacing w:after="240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</w:t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</w:p>
        </w:tc>
      </w:tr>
    </w:tbl>
    <w:p w14:paraId="211BDD25" w14:textId="77777777" w:rsidR="008C039E" w:rsidRPr="000C6B1A" w:rsidRDefault="008C039E" w:rsidP="008C039E">
      <w:pPr>
        <w:rPr>
          <w:rFonts w:asciiTheme="majorHAnsi" w:hAnsiTheme="majorHAnsi"/>
          <w:b/>
          <w:bCs/>
          <w:sz w:val="21"/>
          <w:szCs w:val="21"/>
        </w:rPr>
      </w:pPr>
    </w:p>
    <w:p w14:paraId="44FFAA89" w14:textId="77777777" w:rsidR="008C039E" w:rsidRPr="000C6B1A" w:rsidRDefault="008C039E" w:rsidP="008C039E">
      <w:pPr>
        <w:rPr>
          <w:rFonts w:asciiTheme="majorHAnsi" w:hAnsiTheme="majorHAnsi"/>
          <w:b/>
          <w:bCs/>
          <w:sz w:val="21"/>
          <w:szCs w:val="21"/>
        </w:rPr>
      </w:pPr>
    </w:p>
    <w:p w14:paraId="1F3E184C" w14:textId="77777777" w:rsidR="008C039E" w:rsidRPr="000C6B1A" w:rsidRDefault="008C039E" w:rsidP="008C039E">
      <w:pPr>
        <w:pStyle w:val="ListParagraph"/>
        <w:numPr>
          <w:ilvl w:val="0"/>
          <w:numId w:val="43"/>
        </w:numPr>
        <w:spacing w:after="200"/>
        <w:rPr>
          <w:rFonts w:asciiTheme="majorHAnsi" w:hAnsiTheme="majorHAnsi"/>
          <w:b/>
          <w:bCs/>
          <w:sz w:val="21"/>
          <w:szCs w:val="21"/>
        </w:rPr>
      </w:pPr>
      <w:r w:rsidRPr="000C6B1A">
        <w:rPr>
          <w:rFonts w:asciiTheme="majorHAnsi" w:hAnsiTheme="majorHAnsi"/>
          <w:b/>
          <w:bCs/>
          <w:sz w:val="21"/>
          <w:szCs w:val="21"/>
        </w:rPr>
        <w:t>To what extent do you agree or disagree with the following statements:</w:t>
      </w:r>
    </w:p>
    <w:tbl>
      <w:tblPr>
        <w:tblW w:w="50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979"/>
        <w:gridCol w:w="980"/>
        <w:gridCol w:w="980"/>
        <w:gridCol w:w="980"/>
        <w:gridCol w:w="980"/>
        <w:gridCol w:w="976"/>
      </w:tblGrid>
      <w:tr w:rsidR="008C039E" w:rsidRPr="000C6B1A" w14:paraId="689B3E22" w14:textId="77777777" w:rsidTr="002A4FD8">
        <w:trPr>
          <w:trHeight w:val="691"/>
          <w:tblHeader/>
        </w:trPr>
        <w:tc>
          <w:tcPr>
            <w:tcW w:w="21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6DCE0" w14:textId="77777777" w:rsidR="008C039E" w:rsidRPr="000C6B1A" w:rsidRDefault="008C039E" w:rsidP="002A4FD8">
            <w:pPr>
              <w:rPr>
                <w:rFonts w:asciiTheme="majorHAnsi" w:eastAsia="Times New Roman" w:hAnsiTheme="majorHAnsi" w:cs="Arial"/>
                <w:color w:val="333333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438D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Strongly agree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67F0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Agree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41C5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Not sure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0058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Disagree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1EB2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eastAsia="Times New Roman" w:hAnsiTheme="majorHAnsi"/>
                <w:color w:val="333333"/>
                <w:sz w:val="21"/>
                <w:szCs w:val="21"/>
              </w:rPr>
              <w:t>Strongly disagree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73DD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Don’t know</w:t>
            </w:r>
          </w:p>
        </w:tc>
      </w:tr>
      <w:tr w:rsidR="008C039E" w:rsidRPr="000C6B1A" w14:paraId="3DCD5CBF" w14:textId="77777777" w:rsidTr="002A4FD8">
        <w:trPr>
          <w:trHeight w:val="69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B9BEF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I</w:t>
            </w:r>
            <w:r w:rsidRPr="000C6B1A">
              <w:rPr>
                <w:rFonts w:asciiTheme="majorHAnsi" w:hAnsiTheme="majorHAnsi"/>
              </w:rPr>
              <w:t xml:space="preserve"> am clear about the role and responsibilities of the Council of Governors.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9E3C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26736A6" wp14:editId="0CA85347">
                  <wp:extent cx="228600" cy="228600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4663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08F7D85" wp14:editId="0BCF3009">
                  <wp:extent cx="228600" cy="228600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4D4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6727F25" wp14:editId="118478EC">
                  <wp:extent cx="228600" cy="228600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E70B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21FBE58" wp14:editId="36D5E9D2">
                  <wp:extent cx="228600" cy="228600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E0B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777EB70" wp14:editId="5E9012D5">
                  <wp:extent cx="228600" cy="228600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89EB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82F6BD7" wp14:editId="2E48F79D">
                  <wp:extent cx="228600" cy="228600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1E3656E8" w14:textId="77777777" w:rsidTr="002A4FD8">
        <w:trPr>
          <w:trHeight w:val="64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BE0CF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administration support for Council meetings is appropriate and effective.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C1B5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0501A14" wp14:editId="5C053526">
                  <wp:extent cx="228600" cy="228600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2F1D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ED4E25F" wp14:editId="57FD421C">
                  <wp:extent cx="228600" cy="228600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589C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9DDFFB8" wp14:editId="44A7FDA0">
                  <wp:extent cx="228600" cy="228600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3265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BB9BD69" wp14:editId="1FA460A1">
                  <wp:extent cx="228600" cy="228600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3381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01BC128" wp14:editId="43CDC5A4">
                  <wp:extent cx="228600" cy="228600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BABB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8240191" wp14:editId="285CE980">
                  <wp:extent cx="228600" cy="228600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5E3D10B4" w14:textId="77777777" w:rsidTr="002A4FD8">
        <w:trPr>
          <w:trHeight w:val="87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0BF33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number and constituencies of Governor on the Council allow Governors to represent the interest of all stakeholders.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3D4D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F769477" wp14:editId="532A5F36">
                  <wp:extent cx="228600" cy="228600"/>
                  <wp:effectExtent l="0" t="0" r="0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99A6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B938D7C" wp14:editId="06A792FC">
                  <wp:extent cx="228600" cy="228600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5D1F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5BE8537" wp14:editId="59098D9C">
                  <wp:extent cx="228600" cy="228600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C09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E8A7276" wp14:editId="0055FC14">
                  <wp:extent cx="228600" cy="228600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F9FD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DB42B42" wp14:editId="03EC7253">
                  <wp:extent cx="228600" cy="228600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2FBA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0EA98DF" wp14:editId="62F757C2">
                  <wp:extent cx="228600" cy="228600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511A4C0A" w14:textId="77777777" w:rsidTr="002A4FD8">
        <w:trPr>
          <w:trHeight w:val="63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6BDD4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Governors hold the NEDs to account effectively.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D523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5EEA8E2" wp14:editId="6FD1C628">
                  <wp:extent cx="228600" cy="228600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71C6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DABE77D" wp14:editId="26DC8319">
                  <wp:extent cx="228600" cy="228600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8BBB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49E2401" wp14:editId="71D836F7">
                  <wp:extent cx="228600" cy="228600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6F6F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EC1A4A2" wp14:editId="35D59AEB">
                  <wp:extent cx="228600" cy="228600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C0E5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EA4E876" wp14:editId="7776CE75">
                  <wp:extent cx="228600" cy="228600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FA99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3DB454F" wp14:editId="2DFEA345">
                  <wp:extent cx="228600" cy="228600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02A98659" w14:textId="77777777" w:rsidTr="002A4FD8">
        <w:trPr>
          <w:trHeight w:val="55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40654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Council is well chaired and managed.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3B78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CCA510E" wp14:editId="18944866">
                  <wp:extent cx="228600" cy="228600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4AF5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BAA4162" wp14:editId="1D9AF54A">
                  <wp:extent cx="228600" cy="228600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7EC7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CC0E38F" wp14:editId="6EE6D052">
                  <wp:extent cx="228600" cy="228600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198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7D2BECB" wp14:editId="5AEE45E4">
                  <wp:extent cx="228600" cy="228600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BEFEA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1FC14FF" wp14:editId="3EBE33F5">
                  <wp:extent cx="228600" cy="228600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FDEF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1DC1620" wp14:editId="1349851F">
                  <wp:extent cx="228600" cy="228600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657B260A" w14:textId="77777777" w:rsidTr="002A4FD8">
        <w:trPr>
          <w:trHeight w:val="87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3A4ED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Council has open, constructive discussions between its members, which focus on relevant issues.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AF27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684B248" wp14:editId="2BB83A97">
                  <wp:extent cx="228600" cy="228600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8BF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5AC82CE" wp14:editId="5622EB68">
                  <wp:extent cx="228600" cy="22860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0FD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4ADD511" wp14:editId="6BD3B04F">
                  <wp:extent cx="228600" cy="228600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EA32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31FBD50" wp14:editId="63AE6E37">
                  <wp:extent cx="228600" cy="228600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5757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5C7311D" wp14:editId="35B3E60D">
                  <wp:extent cx="228600" cy="228600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84AD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18D4342" wp14:editId="335A2035">
                  <wp:extent cx="228600" cy="228600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6EC5830E" w14:textId="77777777" w:rsidTr="002A4FD8">
        <w:trPr>
          <w:trHeight w:val="87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F3FF9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Trust encourages open and honest communication between the Council and the Board members.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6145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39253F1" wp14:editId="3FAB115A">
                  <wp:extent cx="228600" cy="228600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7222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0C58A81" wp14:editId="555F446A">
                  <wp:extent cx="228600" cy="228600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FB4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2D07046" wp14:editId="516FF822">
                  <wp:extent cx="228600" cy="228600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8512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F8F0DDD" wp14:editId="3E13A523">
                  <wp:extent cx="228600" cy="22860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DD26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2B2FEFE" wp14:editId="77ED107D">
                  <wp:extent cx="228600" cy="228600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EA5A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C9E90C8" wp14:editId="4A252EC9">
                  <wp:extent cx="228600" cy="228600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6C903803" w14:textId="77777777" w:rsidTr="002A4FD8">
        <w:trPr>
          <w:trHeight w:val="64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1A14E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Council meetings focus on issues that are relevant to me.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5F27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F809E9A" wp14:editId="54513BA8">
                  <wp:extent cx="228600" cy="228600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4BEB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B6A8155" wp14:editId="4FF089E5">
                  <wp:extent cx="228600" cy="228600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53E6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9E7053C" wp14:editId="0EC0AFFB">
                  <wp:extent cx="228600" cy="228600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70F8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12BFA37" wp14:editId="5F2AD523">
                  <wp:extent cx="228600" cy="228600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B139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93F92A9" wp14:editId="66EA02EE">
                  <wp:extent cx="228600" cy="228600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B837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A7F64BD" wp14:editId="44487F4D">
                  <wp:extent cx="228600" cy="228600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30C08A12" w14:textId="77777777" w:rsidTr="002A4FD8">
        <w:trPr>
          <w:trHeight w:val="63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1B09D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level of participation of NEDs at Council meetings is appropriate.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7C0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C48823E" wp14:editId="74B9531F">
                  <wp:extent cx="228600" cy="228600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028A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4B6BADC" wp14:editId="712B414B">
                  <wp:extent cx="228600" cy="228600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38DA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374BD01" wp14:editId="5083926C">
                  <wp:extent cx="228600" cy="228600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DAEA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29528E0" wp14:editId="0F4E0BF2">
                  <wp:extent cx="228600" cy="228600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25A51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02CEBFA" wp14:editId="16659DFB">
                  <wp:extent cx="228600" cy="228600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FB5D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36A5696" wp14:editId="31889F5F">
                  <wp:extent cx="228600" cy="228600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65048F53" w14:textId="77777777" w:rsidTr="002A4FD8">
        <w:trPr>
          <w:trHeight w:val="63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DA396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Council are a valuable part of the organisation.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9A38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156C20C" wp14:editId="585F2B96">
                  <wp:extent cx="228600" cy="228600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383C7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618028A" wp14:editId="72265B4B">
                  <wp:extent cx="228600" cy="228600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34E4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489536B" wp14:editId="6351FD6C">
                  <wp:extent cx="228600" cy="228600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F8DC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B73F1FF" wp14:editId="0A17B4B5">
                  <wp:extent cx="228600" cy="228600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FE5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A7C3AE7" wp14:editId="1AEC7DC5">
                  <wp:extent cx="228600" cy="228600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A95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DA1BDD6" wp14:editId="40FCC1B0">
                  <wp:extent cx="228600" cy="228600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</w:tbl>
    <w:p w14:paraId="7AFB54BE" w14:textId="77777777" w:rsidR="008C039E" w:rsidRPr="000C6B1A" w:rsidRDefault="008C039E" w:rsidP="008C039E">
      <w:pPr>
        <w:rPr>
          <w:rFonts w:asciiTheme="majorHAnsi" w:eastAsia="Times New Roman" w:hAnsiTheme="majorHAnsi" w:cs="Arial"/>
          <w:color w:val="333333"/>
          <w:sz w:val="21"/>
          <w:szCs w:val="21"/>
        </w:rPr>
      </w:pPr>
      <w:r w:rsidRPr="000C6B1A">
        <w:rPr>
          <w:rFonts w:asciiTheme="majorHAnsi" w:eastAsia="Times New Roman" w:hAnsiTheme="majorHAnsi" w:cs="Arial"/>
          <w:color w:val="333333"/>
          <w:sz w:val="21"/>
          <w:szCs w:val="21"/>
        </w:rPr>
        <w:t>Please provide any comments on your answers above: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8C039E" w:rsidRPr="000C6B1A" w14:paraId="65D215B7" w14:textId="77777777" w:rsidTr="002A4FD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EE4F4" w14:textId="77777777" w:rsidR="008C039E" w:rsidRPr="000C6B1A" w:rsidRDefault="008C039E" w:rsidP="002A4FD8">
            <w:pPr>
              <w:spacing w:after="240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</w:t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</w:p>
        </w:tc>
      </w:tr>
    </w:tbl>
    <w:p w14:paraId="47980CB5" w14:textId="77777777" w:rsidR="008C039E" w:rsidRPr="000C6B1A" w:rsidRDefault="008C039E" w:rsidP="000C6B1A">
      <w:pPr>
        <w:pStyle w:val="ListParagraph"/>
        <w:keepNext/>
        <w:numPr>
          <w:ilvl w:val="0"/>
          <w:numId w:val="43"/>
        </w:numPr>
        <w:spacing w:after="200"/>
        <w:ind w:left="714" w:hanging="357"/>
        <w:rPr>
          <w:rFonts w:asciiTheme="majorHAnsi" w:hAnsiTheme="majorHAnsi"/>
          <w:b/>
          <w:bCs/>
          <w:sz w:val="21"/>
          <w:szCs w:val="21"/>
        </w:rPr>
      </w:pPr>
      <w:r w:rsidRPr="000C6B1A">
        <w:rPr>
          <w:rFonts w:asciiTheme="majorHAnsi" w:hAnsiTheme="majorHAnsi"/>
          <w:b/>
          <w:bCs/>
          <w:sz w:val="21"/>
          <w:szCs w:val="21"/>
        </w:rPr>
        <w:lastRenderedPageBreak/>
        <w:t>To what extent do you agree with the following statements:</w:t>
      </w:r>
    </w:p>
    <w:tbl>
      <w:tblPr>
        <w:tblW w:w="41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2144"/>
        <w:gridCol w:w="1780"/>
      </w:tblGrid>
      <w:tr w:rsidR="008C039E" w:rsidRPr="000C6B1A" w14:paraId="602DF3C5" w14:textId="77777777" w:rsidTr="002A4FD8">
        <w:trPr>
          <w:tblHeader/>
        </w:trPr>
        <w:tc>
          <w:tcPr>
            <w:tcW w:w="26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C65EE" w14:textId="77777777" w:rsidR="008C039E" w:rsidRPr="000C6B1A" w:rsidRDefault="008C039E" w:rsidP="002A4FD8">
            <w:pPr>
              <w:rPr>
                <w:rFonts w:asciiTheme="majorHAnsi" w:eastAsia="Times New Roman" w:hAnsiTheme="majorHAnsi" w:cs="Arial"/>
                <w:color w:val="333333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F1DB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Agree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3256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Not sure</w:t>
            </w:r>
          </w:p>
        </w:tc>
      </w:tr>
      <w:tr w:rsidR="008C039E" w:rsidRPr="000C6B1A" w14:paraId="76565C1C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DBE3B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has the confidence of the Council and the Board.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7CC5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B9F5C06" wp14:editId="6B9A18E9">
                  <wp:extent cx="228600" cy="22860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685C3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1BA8E78" wp14:editId="3CF853C2">
                  <wp:extent cx="228600" cy="22860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6C88235F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88F1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participates in a range of opportunities to engage with the organisation (</w:t>
            </w:r>
            <w:proofErr w:type="gramStart"/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i.e.</w:t>
            </w:r>
            <w:proofErr w:type="gramEnd"/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 xml:space="preserve"> not just the formal Council meetings)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A7F9C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DB1FBDE" wp14:editId="50182493">
                  <wp:extent cx="228600" cy="22860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E596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9400CB2" wp14:editId="3933D4B8">
                  <wp:extent cx="228600" cy="22860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32F32F36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1EFBE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effectively chair and facilitates meetings.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72C28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4745856" wp14:editId="4E6D8547">
                  <wp:extent cx="228600" cy="22860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5D619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A9ECACF" wp14:editId="18D7551F">
                  <wp:extent cx="228600" cy="22860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5B7957CD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6F1F3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fosters a collaborative approach, and proactively seeks Governor colleagues’ views.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CCE1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7E94BA6" wp14:editId="6C07DA6C">
                  <wp:extent cx="228600" cy="22860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C42B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4534724" wp14:editId="09DCE4C2">
                  <wp:extent cx="228600" cy="228600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2623CE00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A3913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encourages the Council to function as a cohesive team in holding the NEDs to account for the performance of the Board.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C736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A408E2F" wp14:editId="199BAB9F">
                  <wp:extent cx="228600" cy="22860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52184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413A0B2" wp14:editId="00088D68">
                  <wp:extent cx="228600" cy="228600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324AF219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29204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takes positive steps to build the relationship between the Board and Governors.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8903F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3257FDC" wp14:editId="30A6F3CA">
                  <wp:extent cx="228600" cy="22860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2B732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0FE35DD5" wp14:editId="209378DE">
                  <wp:extent cx="228600" cy="228600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</w:tbl>
    <w:p w14:paraId="0036895E" w14:textId="77777777" w:rsidR="008C039E" w:rsidRPr="000C6B1A" w:rsidRDefault="008C039E" w:rsidP="008C039E">
      <w:pPr>
        <w:rPr>
          <w:rFonts w:asciiTheme="majorHAnsi" w:eastAsia="Times New Roman" w:hAnsiTheme="majorHAnsi" w:cs="Arial"/>
          <w:color w:val="333333"/>
          <w:sz w:val="21"/>
          <w:szCs w:val="21"/>
        </w:rPr>
      </w:pPr>
      <w:r w:rsidRPr="000C6B1A">
        <w:rPr>
          <w:rFonts w:asciiTheme="majorHAnsi" w:eastAsia="Times New Roman" w:hAnsiTheme="majorHAnsi" w:cs="Arial"/>
          <w:color w:val="333333"/>
          <w:sz w:val="21"/>
          <w:szCs w:val="21"/>
        </w:rPr>
        <w:t>Please provide any comments on your answers above: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8C039E" w:rsidRPr="000C6B1A" w14:paraId="150526C6" w14:textId="77777777" w:rsidTr="002A4FD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09E49" w14:textId="77777777" w:rsidR="008C039E" w:rsidRPr="000C6B1A" w:rsidRDefault="008C039E" w:rsidP="002A4FD8">
            <w:pPr>
              <w:spacing w:after="240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</w:t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</w:p>
        </w:tc>
      </w:tr>
    </w:tbl>
    <w:p w14:paraId="01AD2A0A" w14:textId="77777777" w:rsidR="008C039E" w:rsidRPr="000C6B1A" w:rsidRDefault="008C039E" w:rsidP="008C039E">
      <w:pPr>
        <w:rPr>
          <w:rFonts w:asciiTheme="majorHAnsi" w:hAnsiTheme="majorHAnsi"/>
          <w:b/>
          <w:bCs/>
          <w:sz w:val="21"/>
          <w:szCs w:val="21"/>
        </w:rPr>
      </w:pPr>
    </w:p>
    <w:p w14:paraId="6B326645" w14:textId="77777777" w:rsidR="008C039E" w:rsidRPr="000C6B1A" w:rsidRDefault="008C039E" w:rsidP="008C039E">
      <w:pPr>
        <w:pStyle w:val="ListParagraph"/>
        <w:numPr>
          <w:ilvl w:val="0"/>
          <w:numId w:val="43"/>
        </w:numPr>
        <w:spacing w:after="200"/>
        <w:rPr>
          <w:rFonts w:asciiTheme="majorHAnsi" w:hAnsiTheme="majorHAnsi"/>
          <w:b/>
          <w:bCs/>
          <w:sz w:val="21"/>
          <w:szCs w:val="21"/>
        </w:rPr>
      </w:pPr>
      <w:r w:rsidRPr="000C6B1A">
        <w:rPr>
          <w:rFonts w:asciiTheme="majorHAnsi" w:hAnsiTheme="majorHAnsi"/>
          <w:b/>
          <w:bCs/>
          <w:sz w:val="21"/>
          <w:szCs w:val="21"/>
        </w:rPr>
        <w:t>To what extent do you agree with the following statements:</w:t>
      </w:r>
    </w:p>
    <w:tbl>
      <w:tblPr>
        <w:tblW w:w="41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2144"/>
        <w:gridCol w:w="1780"/>
      </w:tblGrid>
      <w:tr w:rsidR="008C039E" w:rsidRPr="000C6B1A" w14:paraId="4F7501D2" w14:textId="77777777" w:rsidTr="002A4FD8">
        <w:trPr>
          <w:tblHeader/>
        </w:trPr>
        <w:tc>
          <w:tcPr>
            <w:tcW w:w="26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A5E75" w14:textId="77777777" w:rsidR="008C039E" w:rsidRPr="000C6B1A" w:rsidRDefault="008C039E" w:rsidP="002A4FD8">
            <w:pPr>
              <w:rPr>
                <w:rFonts w:asciiTheme="majorHAnsi" w:eastAsia="Times New Roman" w:hAnsiTheme="majorHAnsi" w:cs="Arial"/>
                <w:color w:val="333333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65C95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Agree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AB52B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Style w:val="ss-col-title"/>
                <w:rFonts w:asciiTheme="majorHAnsi" w:hAnsiTheme="majorHAnsi"/>
              </w:rPr>
              <w:t>Not sure</w:t>
            </w:r>
          </w:p>
        </w:tc>
      </w:tr>
      <w:tr w:rsidR="008C039E" w:rsidRPr="000C6B1A" w14:paraId="436F7EA3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3AEE7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has the confidence of the Council of Governors and the Board.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9B70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549090DF" wp14:editId="4912AC01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02D1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C5D78E7" wp14:editId="58F42E40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44A9B358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A0989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encourages the Council to function as a cohesive team in holding the NEDs to account for the performance of the Board.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C89D6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A9F42AA" wp14:editId="3ACD3F7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0B200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6F0770B2" wp14:editId="0B7B41AC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  <w:tr w:rsidR="008C039E" w:rsidRPr="000C6B1A" w14:paraId="5EC6225F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20EDC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The Lead Governor takes positive steps to build the relationship between the Board and Governors.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0EA3D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12931145" wp14:editId="2F0A36DF">
                  <wp:extent cx="228600" cy="2286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6D13E" w14:textId="77777777" w:rsidR="008C039E" w:rsidRPr="000C6B1A" w:rsidRDefault="008C039E" w:rsidP="002A4FD8">
            <w:pPr>
              <w:jc w:val="center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35E7C255" wp14:editId="17170EFF">
                  <wp:extent cx="22860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</w:tr>
    </w:tbl>
    <w:p w14:paraId="7221713F" w14:textId="77777777" w:rsidR="008C039E" w:rsidRPr="000C6B1A" w:rsidRDefault="008C039E" w:rsidP="008C039E">
      <w:pPr>
        <w:rPr>
          <w:rFonts w:asciiTheme="majorHAnsi" w:eastAsia="Times New Roman" w:hAnsiTheme="majorHAnsi" w:cs="Arial"/>
          <w:color w:val="333333"/>
          <w:sz w:val="21"/>
          <w:szCs w:val="21"/>
        </w:rPr>
      </w:pPr>
      <w:r w:rsidRPr="000C6B1A">
        <w:rPr>
          <w:rFonts w:asciiTheme="majorHAnsi" w:eastAsia="Times New Roman" w:hAnsiTheme="majorHAnsi" w:cs="Arial"/>
          <w:color w:val="333333"/>
          <w:sz w:val="21"/>
          <w:szCs w:val="21"/>
        </w:rPr>
        <w:t>Please provide any comments on your answers above: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8C039E" w:rsidRPr="000C6B1A" w14:paraId="627B2C60" w14:textId="77777777" w:rsidTr="002A4FD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7CD2" w14:textId="77777777" w:rsidR="008C039E" w:rsidRPr="000C6B1A" w:rsidRDefault="008C039E" w:rsidP="002A4FD8">
            <w:pPr>
              <w:spacing w:after="240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</w:t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</w:p>
        </w:tc>
      </w:tr>
    </w:tbl>
    <w:p w14:paraId="2A623F89" w14:textId="77777777" w:rsidR="008C039E" w:rsidRPr="000C6B1A" w:rsidRDefault="008C039E" w:rsidP="008C039E">
      <w:pPr>
        <w:rPr>
          <w:rFonts w:asciiTheme="majorHAnsi" w:hAnsiTheme="majorHAnsi"/>
        </w:rPr>
      </w:pPr>
    </w:p>
    <w:p w14:paraId="162C2A63" w14:textId="77777777" w:rsidR="008C039E" w:rsidRPr="000C6B1A" w:rsidRDefault="008C039E" w:rsidP="008C039E">
      <w:pPr>
        <w:rPr>
          <w:rFonts w:asciiTheme="majorHAnsi" w:hAnsiTheme="majorHAnsi"/>
        </w:rPr>
      </w:pPr>
    </w:p>
    <w:p w14:paraId="3762D39C" w14:textId="77777777" w:rsidR="008C039E" w:rsidRPr="000C6B1A" w:rsidRDefault="008C039E" w:rsidP="008C039E">
      <w:pPr>
        <w:pStyle w:val="ListParagraph"/>
        <w:numPr>
          <w:ilvl w:val="0"/>
          <w:numId w:val="43"/>
        </w:numPr>
        <w:spacing w:after="200"/>
        <w:rPr>
          <w:rFonts w:asciiTheme="majorHAnsi" w:hAnsiTheme="majorHAnsi"/>
          <w:b/>
          <w:bCs/>
          <w:sz w:val="21"/>
          <w:szCs w:val="21"/>
        </w:rPr>
      </w:pPr>
      <w:r w:rsidRPr="000C6B1A">
        <w:rPr>
          <w:rFonts w:asciiTheme="majorHAnsi" w:hAnsiTheme="majorHAnsi"/>
          <w:b/>
          <w:bCs/>
          <w:sz w:val="21"/>
          <w:szCs w:val="21"/>
        </w:rPr>
        <w:t>Please tick the following training and development needs which you feel you would benefit from: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6"/>
        <w:gridCol w:w="2183"/>
      </w:tblGrid>
      <w:tr w:rsidR="008C039E" w:rsidRPr="000C6B1A" w14:paraId="7BACA2E8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CD1A0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hAnsiTheme="majorHAnsi"/>
                <w:noProof/>
                <w:shd w:val="clear" w:color="auto" w:fill="E6E6E6"/>
              </w:rPr>
              <w:drawing>
                <wp:inline distT="0" distB="0" distL="0" distR="0" wp14:anchorId="6AA7177D" wp14:editId="273D01DC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2CBAE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Holding to account</w:t>
            </w:r>
          </w:p>
        </w:tc>
      </w:tr>
      <w:tr w:rsidR="008C039E" w:rsidRPr="000C6B1A" w14:paraId="7F4F871D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2902D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lastRenderedPageBreak/>
              <w:drawing>
                <wp:inline distT="0" distB="0" distL="0" distR="0" wp14:anchorId="6A7D1A87" wp14:editId="5C6FA36E">
                  <wp:extent cx="228600" cy="2286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1C56B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Engaging with members</w:t>
            </w:r>
          </w:p>
        </w:tc>
      </w:tr>
      <w:tr w:rsidR="008C039E" w:rsidRPr="000C6B1A" w14:paraId="7EE78652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F5D72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41DD8C80" wp14:editId="6B63E6A9">
                  <wp:extent cx="228600" cy="2286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0A645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Effective questioning</w:t>
            </w:r>
          </w:p>
        </w:tc>
      </w:tr>
      <w:tr w:rsidR="008C039E" w:rsidRPr="000C6B1A" w14:paraId="6B95DA13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8EF27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7294CB44" wp14:editId="5146E2DE">
                  <wp:extent cx="228600" cy="2286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6C48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NHS finances</w:t>
            </w:r>
          </w:p>
        </w:tc>
      </w:tr>
      <w:tr w:rsidR="008C039E" w:rsidRPr="000C6B1A" w14:paraId="15BCF383" w14:textId="77777777" w:rsidTr="002A4F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BF586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noProof/>
                <w:color w:val="333333"/>
                <w:sz w:val="21"/>
                <w:szCs w:val="21"/>
                <w:shd w:val="clear" w:color="auto" w:fill="E6E6E6"/>
              </w:rPr>
              <w:drawing>
                <wp:inline distT="0" distB="0" distL="0" distR="0" wp14:anchorId="277A3F88" wp14:editId="17E418EE">
                  <wp:extent cx="228600" cy="2286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701CE" w14:textId="77777777" w:rsidR="008C039E" w:rsidRPr="000C6B1A" w:rsidRDefault="008C039E" w:rsidP="002A4FD8">
            <w:pPr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Roles and responsibilities</w:t>
            </w:r>
          </w:p>
        </w:tc>
      </w:tr>
    </w:tbl>
    <w:p w14:paraId="0CD69A7F" w14:textId="77777777" w:rsidR="008C039E" w:rsidRPr="000C6B1A" w:rsidRDefault="008C039E" w:rsidP="008C039E">
      <w:pPr>
        <w:rPr>
          <w:rFonts w:asciiTheme="majorHAnsi" w:eastAsia="Times New Roman" w:hAnsiTheme="majorHAnsi" w:cs="Arial"/>
          <w:color w:val="333333"/>
          <w:sz w:val="21"/>
          <w:szCs w:val="21"/>
        </w:rPr>
      </w:pPr>
    </w:p>
    <w:p w14:paraId="1FF1AC91" w14:textId="77777777" w:rsidR="008C039E" w:rsidRPr="000C6B1A" w:rsidRDefault="008C039E" w:rsidP="008C039E">
      <w:pPr>
        <w:rPr>
          <w:rFonts w:asciiTheme="majorHAnsi" w:eastAsia="Times New Roman" w:hAnsiTheme="majorHAnsi" w:cs="Arial"/>
          <w:color w:val="333333"/>
          <w:sz w:val="21"/>
          <w:szCs w:val="21"/>
        </w:rPr>
      </w:pPr>
      <w:r w:rsidRPr="000C6B1A">
        <w:rPr>
          <w:rFonts w:asciiTheme="majorHAnsi" w:eastAsia="Times New Roman" w:hAnsiTheme="majorHAnsi" w:cs="Arial"/>
          <w:color w:val="333333"/>
          <w:sz w:val="21"/>
          <w:szCs w:val="21"/>
        </w:rPr>
        <w:t>Comments: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8C039E" w:rsidRPr="000C6B1A" w14:paraId="690BFBAC" w14:textId="77777777" w:rsidTr="002A4FD8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5F385" w14:textId="77777777" w:rsidR="008C039E" w:rsidRPr="000C6B1A" w:rsidRDefault="008C039E" w:rsidP="002A4FD8">
            <w:pPr>
              <w:spacing w:after="240"/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</w:pP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t> </w:t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  <w:r w:rsidRPr="000C6B1A">
              <w:rPr>
                <w:rFonts w:asciiTheme="majorHAnsi" w:eastAsia="Times New Roman" w:hAnsiTheme="majorHAnsi"/>
                <w:color w:val="333333"/>
                <w:sz w:val="21"/>
                <w:szCs w:val="21"/>
              </w:rPr>
              <w:br/>
            </w:r>
          </w:p>
        </w:tc>
      </w:tr>
    </w:tbl>
    <w:p w14:paraId="5A539E63" w14:textId="4E265CFA" w:rsidR="001C7219" w:rsidRDefault="001C7219" w:rsidP="00DA14B2">
      <w:pPr>
        <w:pStyle w:val="INTRO"/>
        <w:tabs>
          <w:tab w:val="left" w:pos="1302"/>
        </w:tabs>
        <w:rPr>
          <w:rFonts w:asciiTheme="majorHAnsi" w:hAnsiTheme="majorHAnsi"/>
          <w:b/>
          <w:bCs/>
          <w:sz w:val="22"/>
        </w:rPr>
      </w:pPr>
    </w:p>
    <w:p w14:paraId="2DADCB86" w14:textId="77777777" w:rsidR="00DA14B2" w:rsidRPr="00DA14B2" w:rsidRDefault="00DA14B2" w:rsidP="00DA14B2">
      <w:pPr>
        <w:pStyle w:val="INTRO"/>
        <w:tabs>
          <w:tab w:val="left" w:pos="1302"/>
        </w:tabs>
        <w:rPr>
          <w:rFonts w:asciiTheme="majorHAnsi" w:hAnsiTheme="majorHAnsi"/>
          <w:b/>
          <w:bCs/>
          <w:sz w:val="22"/>
        </w:rPr>
      </w:pPr>
    </w:p>
    <w:sectPr w:rsidR="00DA14B2" w:rsidRPr="00DA14B2" w:rsidSect="00B4283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1021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6298" w14:textId="77777777" w:rsidR="00A7131A" w:rsidRDefault="00A7131A" w:rsidP="006234C6">
      <w:pPr>
        <w:spacing w:line="240" w:lineRule="auto"/>
      </w:pPr>
      <w:r>
        <w:separator/>
      </w:r>
    </w:p>
    <w:p w14:paraId="06324B05" w14:textId="77777777" w:rsidR="00A7131A" w:rsidRDefault="00A7131A"/>
  </w:endnote>
  <w:endnote w:type="continuationSeparator" w:id="0">
    <w:p w14:paraId="64A6195C" w14:textId="77777777" w:rsidR="00A7131A" w:rsidRDefault="00A7131A" w:rsidP="006234C6">
      <w:pPr>
        <w:spacing w:line="240" w:lineRule="auto"/>
      </w:pPr>
      <w:r>
        <w:continuationSeparator/>
      </w:r>
    </w:p>
    <w:p w14:paraId="5327D615" w14:textId="77777777" w:rsidR="00A7131A" w:rsidRDefault="00A7131A"/>
  </w:endnote>
  <w:endnote w:type="continuationNotice" w:id="1">
    <w:p w14:paraId="4E654157" w14:textId="77777777" w:rsidR="0027269D" w:rsidRDefault="002726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C01F" w14:textId="002C7B65" w:rsidR="00D60DF8" w:rsidRPr="00B42834" w:rsidRDefault="00B42834" w:rsidP="00B42834">
    <w:pPr>
      <w:pStyle w:val="Footer"/>
      <w:jc w:val="right"/>
      <w:rPr>
        <w:rFonts w:ascii="Myriad Pro" w:hAnsi="Myriad Pro"/>
        <w:color w:val="445054"/>
        <w:sz w:val="16"/>
        <w:szCs w:val="16"/>
      </w:rPr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C465" w14:textId="092073C2" w:rsidR="00D60DF8" w:rsidRPr="00946B82" w:rsidRDefault="00D60DF8" w:rsidP="00946B82">
    <w:pPr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b/>
        <w:color w:val="BF0442"/>
        <w:sz w:val="16"/>
        <w:szCs w:val="16"/>
      </w:rPr>
      <w:tab/>
    </w:r>
    <w:r w:rsidR="002D0B38"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="002D0B38"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="002D0B38" w:rsidRPr="002D0B38">
      <w:rPr>
        <w:rFonts w:asciiTheme="minorHAnsi" w:hAnsiTheme="minorHAnsi"/>
        <w:sz w:val="20"/>
        <w:szCs w:val="20"/>
      </w:rPr>
      <w:t xml:space="preserve"> Good NHS Governance Guide 2022</w:t>
    </w:r>
    <w:r w:rsidRPr="002D0B38">
      <w:rPr>
        <w:rFonts w:asciiTheme="majorHAnsi" w:hAnsiTheme="majorHAnsi"/>
        <w:b/>
        <w:color w:val="BF044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A83A" w14:textId="77777777" w:rsidR="00A7131A" w:rsidRDefault="00A7131A" w:rsidP="006234C6">
      <w:pPr>
        <w:spacing w:line="240" w:lineRule="auto"/>
      </w:pPr>
      <w:r>
        <w:separator/>
      </w:r>
    </w:p>
    <w:p w14:paraId="22E2AEDC" w14:textId="77777777" w:rsidR="00A7131A" w:rsidRDefault="00A7131A"/>
  </w:footnote>
  <w:footnote w:type="continuationSeparator" w:id="0">
    <w:p w14:paraId="559F3408" w14:textId="77777777" w:rsidR="00A7131A" w:rsidRDefault="00A7131A" w:rsidP="006234C6">
      <w:pPr>
        <w:spacing w:line="240" w:lineRule="auto"/>
      </w:pPr>
      <w:r>
        <w:continuationSeparator/>
      </w:r>
    </w:p>
    <w:p w14:paraId="579BFDEE" w14:textId="77777777" w:rsidR="00A7131A" w:rsidRDefault="00A7131A"/>
  </w:footnote>
  <w:footnote w:type="continuationNotice" w:id="1">
    <w:p w14:paraId="69CA560F" w14:textId="77777777" w:rsidR="0027269D" w:rsidRDefault="002726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E85B" w14:textId="40F8527A" w:rsidR="00D60DF8" w:rsidRDefault="00B42834" w:rsidP="00351C17">
    <w:pPr>
      <w:pStyle w:val="Header"/>
    </w:pPr>
    <w:r>
      <w:rPr>
        <w:noProof/>
        <w:lang w:eastAsia="en-GB"/>
      </w:rPr>
      <w:t xml:space="preserve">With thanks to South East Coast </w:t>
    </w:r>
    <w:r w:rsidR="00351C17">
      <w:rPr>
        <w:noProof/>
        <w:lang w:eastAsia="en-GB"/>
      </w:rPr>
      <w:t>Ambulance NHS Foundation 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050" w14:textId="77777777" w:rsidR="002D0B38" w:rsidRDefault="002D0B38" w:rsidP="002D0B38">
    <w:pPr>
      <w:rPr>
        <w:rFonts w:asciiTheme="minorHAnsi" w:hAnsiTheme="minorHAnsi"/>
        <w:sz w:val="20"/>
        <w:szCs w:val="20"/>
      </w:rPr>
    </w:pPr>
  </w:p>
  <w:p w14:paraId="7500AA6C" w14:textId="0D0A0659" w:rsidR="002D0B38" w:rsidRDefault="002D0B38" w:rsidP="002D0B38">
    <w:pPr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>With thanks to Medway NHS Foundation Trust</w:t>
    </w:r>
  </w:p>
  <w:p w14:paraId="798392C9" w14:textId="77777777" w:rsidR="002D0B38" w:rsidRPr="002D0B38" w:rsidRDefault="002D0B38" w:rsidP="002D0B38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32B"/>
    <w:multiLevelType w:val="multilevel"/>
    <w:tmpl w:val="0A245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994"/>
    <w:multiLevelType w:val="multilevel"/>
    <w:tmpl w:val="16CE3A04"/>
    <w:numStyleLink w:val="otdBULLETSTYLE"/>
  </w:abstractNum>
  <w:abstractNum w:abstractNumId="5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EBD"/>
    <w:multiLevelType w:val="multilevel"/>
    <w:tmpl w:val="C450D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2D71"/>
    <w:multiLevelType w:val="multilevel"/>
    <w:tmpl w:val="10481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1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0D51"/>
    <w:multiLevelType w:val="multilevel"/>
    <w:tmpl w:val="3706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4" w15:restartNumberingAfterBreak="0">
    <w:nsid w:val="2C0742DD"/>
    <w:multiLevelType w:val="multilevel"/>
    <w:tmpl w:val="D24C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0195E"/>
    <w:multiLevelType w:val="multilevel"/>
    <w:tmpl w:val="DC3ED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23DCF"/>
    <w:multiLevelType w:val="multilevel"/>
    <w:tmpl w:val="B7CC8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0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22" w15:restartNumberingAfterBreak="0">
    <w:nsid w:val="6B4B5C31"/>
    <w:multiLevelType w:val="multilevel"/>
    <w:tmpl w:val="0A54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EE2"/>
    <w:multiLevelType w:val="multilevel"/>
    <w:tmpl w:val="EC8A0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0098"/>
    <w:multiLevelType w:val="multilevel"/>
    <w:tmpl w:val="F62EE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90D97"/>
    <w:multiLevelType w:val="multilevel"/>
    <w:tmpl w:val="F82C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7" w15:restartNumberingAfterBreak="0">
    <w:nsid w:val="749848BA"/>
    <w:multiLevelType w:val="hybridMultilevel"/>
    <w:tmpl w:val="2BB04CE6"/>
    <w:lvl w:ilvl="0" w:tplc="7054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D20BC"/>
    <w:multiLevelType w:val="multilevel"/>
    <w:tmpl w:val="26667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7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19"/>
  </w:num>
  <w:num w:numId="6" w16cid:durableId="889074162">
    <w:abstractNumId w:val="18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10"/>
  </w:num>
  <w:num w:numId="13" w16cid:durableId="2028751934">
    <w:abstractNumId w:val="13"/>
  </w:num>
  <w:num w:numId="14" w16cid:durableId="593363171">
    <w:abstractNumId w:val="21"/>
  </w:num>
  <w:num w:numId="15" w16cid:durableId="1423257798">
    <w:abstractNumId w:val="4"/>
  </w:num>
  <w:num w:numId="16" w16cid:durableId="188639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26"/>
  </w:num>
  <w:num w:numId="24" w16cid:durableId="1454858952">
    <w:abstractNumId w:val="11"/>
  </w:num>
  <w:num w:numId="25" w16cid:durableId="1758669799">
    <w:abstractNumId w:val="2"/>
  </w:num>
  <w:num w:numId="26" w16cid:durableId="301008077">
    <w:abstractNumId w:val="17"/>
  </w:num>
  <w:num w:numId="27" w16cid:durableId="405228372">
    <w:abstractNumId w:val="5"/>
  </w:num>
  <w:num w:numId="28" w16cid:durableId="834221624">
    <w:abstractNumId w:val="29"/>
  </w:num>
  <w:num w:numId="29" w16cid:durableId="1853957319">
    <w:abstractNumId w:val="8"/>
  </w:num>
  <w:num w:numId="30" w16cid:durableId="1597903122">
    <w:abstractNumId w:val="20"/>
  </w:num>
  <w:num w:numId="31" w16cid:durableId="1471970806">
    <w:abstractNumId w:val="22"/>
  </w:num>
  <w:num w:numId="32" w16cid:durableId="502208890">
    <w:abstractNumId w:val="12"/>
  </w:num>
  <w:num w:numId="33" w16cid:durableId="577907903">
    <w:abstractNumId w:val="25"/>
  </w:num>
  <w:num w:numId="34" w16cid:durableId="1395859327">
    <w:abstractNumId w:val="14"/>
  </w:num>
  <w:num w:numId="35" w16cid:durableId="395718">
    <w:abstractNumId w:val="6"/>
  </w:num>
  <w:num w:numId="36" w16cid:durableId="439446874">
    <w:abstractNumId w:val="15"/>
  </w:num>
  <w:num w:numId="37" w16cid:durableId="1936090933">
    <w:abstractNumId w:val="3"/>
  </w:num>
  <w:num w:numId="38" w16cid:durableId="960958434">
    <w:abstractNumId w:val="9"/>
  </w:num>
  <w:num w:numId="39" w16cid:durableId="160240469">
    <w:abstractNumId w:val="16"/>
  </w:num>
  <w:num w:numId="40" w16cid:durableId="1351561890">
    <w:abstractNumId w:val="28"/>
  </w:num>
  <w:num w:numId="41" w16cid:durableId="1031539209">
    <w:abstractNumId w:val="23"/>
  </w:num>
  <w:num w:numId="42" w16cid:durableId="601374292">
    <w:abstractNumId w:val="24"/>
  </w:num>
  <w:num w:numId="43" w16cid:durableId="14916731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00A0A"/>
    <w:rsid w:val="00013875"/>
    <w:rsid w:val="00021D43"/>
    <w:rsid w:val="00022751"/>
    <w:rsid w:val="000318F8"/>
    <w:rsid w:val="000359EA"/>
    <w:rsid w:val="0004314A"/>
    <w:rsid w:val="000460A0"/>
    <w:rsid w:val="000460F3"/>
    <w:rsid w:val="0005275A"/>
    <w:rsid w:val="00053DE2"/>
    <w:rsid w:val="000658E3"/>
    <w:rsid w:val="00087A85"/>
    <w:rsid w:val="00095E92"/>
    <w:rsid w:val="000961E7"/>
    <w:rsid w:val="000A4254"/>
    <w:rsid w:val="000A47E8"/>
    <w:rsid w:val="000A6C51"/>
    <w:rsid w:val="000B56AD"/>
    <w:rsid w:val="000C3978"/>
    <w:rsid w:val="000C6B1A"/>
    <w:rsid w:val="000D21C8"/>
    <w:rsid w:val="000E43BC"/>
    <w:rsid w:val="000E57E7"/>
    <w:rsid w:val="000F5028"/>
    <w:rsid w:val="00102572"/>
    <w:rsid w:val="00115E68"/>
    <w:rsid w:val="00116086"/>
    <w:rsid w:val="00117FD7"/>
    <w:rsid w:val="00124C83"/>
    <w:rsid w:val="00127652"/>
    <w:rsid w:val="00127F8D"/>
    <w:rsid w:val="001339CE"/>
    <w:rsid w:val="0013419F"/>
    <w:rsid w:val="001413AE"/>
    <w:rsid w:val="001667D2"/>
    <w:rsid w:val="00172631"/>
    <w:rsid w:val="00175300"/>
    <w:rsid w:val="00176637"/>
    <w:rsid w:val="00176741"/>
    <w:rsid w:val="00183D24"/>
    <w:rsid w:val="0018693A"/>
    <w:rsid w:val="0019061B"/>
    <w:rsid w:val="00190D0D"/>
    <w:rsid w:val="001A55E2"/>
    <w:rsid w:val="001C2373"/>
    <w:rsid w:val="001C2E5E"/>
    <w:rsid w:val="001C3594"/>
    <w:rsid w:val="001C4AED"/>
    <w:rsid w:val="001C7219"/>
    <w:rsid w:val="001E2D42"/>
    <w:rsid w:val="001E2E29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4DD4"/>
    <w:rsid w:val="0027269D"/>
    <w:rsid w:val="0028689D"/>
    <w:rsid w:val="002A214C"/>
    <w:rsid w:val="002B010D"/>
    <w:rsid w:val="002B3E85"/>
    <w:rsid w:val="002C2E11"/>
    <w:rsid w:val="002D0B38"/>
    <w:rsid w:val="00300A91"/>
    <w:rsid w:val="0031487C"/>
    <w:rsid w:val="0031782F"/>
    <w:rsid w:val="00321D97"/>
    <w:rsid w:val="00332D19"/>
    <w:rsid w:val="00333F93"/>
    <w:rsid w:val="00334A1F"/>
    <w:rsid w:val="003402C3"/>
    <w:rsid w:val="00351C17"/>
    <w:rsid w:val="0035595F"/>
    <w:rsid w:val="003778E6"/>
    <w:rsid w:val="00392297"/>
    <w:rsid w:val="003936EC"/>
    <w:rsid w:val="003A225E"/>
    <w:rsid w:val="003C082E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684A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820F9"/>
    <w:rsid w:val="00485009"/>
    <w:rsid w:val="00491520"/>
    <w:rsid w:val="004A4DEF"/>
    <w:rsid w:val="004A5259"/>
    <w:rsid w:val="004B7BAE"/>
    <w:rsid w:val="004C05C5"/>
    <w:rsid w:val="004C3EB7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7965"/>
    <w:rsid w:val="005663EF"/>
    <w:rsid w:val="00571D1E"/>
    <w:rsid w:val="00581010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F677E"/>
    <w:rsid w:val="005F6DEC"/>
    <w:rsid w:val="006026B7"/>
    <w:rsid w:val="0061780D"/>
    <w:rsid w:val="00617DD2"/>
    <w:rsid w:val="006234C6"/>
    <w:rsid w:val="00637672"/>
    <w:rsid w:val="00637DD9"/>
    <w:rsid w:val="0064659B"/>
    <w:rsid w:val="00651786"/>
    <w:rsid w:val="0065420E"/>
    <w:rsid w:val="0065467E"/>
    <w:rsid w:val="00665CF3"/>
    <w:rsid w:val="00693C01"/>
    <w:rsid w:val="006A6A0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51523"/>
    <w:rsid w:val="00760F7A"/>
    <w:rsid w:val="00763601"/>
    <w:rsid w:val="00770907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27C2A"/>
    <w:rsid w:val="0083462F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039E"/>
    <w:rsid w:val="008C78C7"/>
    <w:rsid w:val="008D0741"/>
    <w:rsid w:val="008E3472"/>
    <w:rsid w:val="008E5C70"/>
    <w:rsid w:val="009104DA"/>
    <w:rsid w:val="00927201"/>
    <w:rsid w:val="00930576"/>
    <w:rsid w:val="00934C7C"/>
    <w:rsid w:val="009445A4"/>
    <w:rsid w:val="00946B82"/>
    <w:rsid w:val="00952151"/>
    <w:rsid w:val="00961402"/>
    <w:rsid w:val="009727A9"/>
    <w:rsid w:val="00983348"/>
    <w:rsid w:val="00983B4F"/>
    <w:rsid w:val="00983E37"/>
    <w:rsid w:val="00987F91"/>
    <w:rsid w:val="00992329"/>
    <w:rsid w:val="009B2E77"/>
    <w:rsid w:val="009B55A7"/>
    <w:rsid w:val="009B6B2B"/>
    <w:rsid w:val="009B7B0E"/>
    <w:rsid w:val="009C2A56"/>
    <w:rsid w:val="009D28C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906"/>
    <w:rsid w:val="00A66A85"/>
    <w:rsid w:val="00A7131A"/>
    <w:rsid w:val="00A7519A"/>
    <w:rsid w:val="00A901FA"/>
    <w:rsid w:val="00A9207B"/>
    <w:rsid w:val="00A96790"/>
    <w:rsid w:val="00AA2F82"/>
    <w:rsid w:val="00AA4605"/>
    <w:rsid w:val="00AB6553"/>
    <w:rsid w:val="00AC1DA8"/>
    <w:rsid w:val="00AE047E"/>
    <w:rsid w:val="00AE4D10"/>
    <w:rsid w:val="00AE7264"/>
    <w:rsid w:val="00AF0D70"/>
    <w:rsid w:val="00AF2F68"/>
    <w:rsid w:val="00AF60A9"/>
    <w:rsid w:val="00B22647"/>
    <w:rsid w:val="00B26332"/>
    <w:rsid w:val="00B374DC"/>
    <w:rsid w:val="00B375BC"/>
    <w:rsid w:val="00B42834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A1189"/>
    <w:rsid w:val="00CB23D1"/>
    <w:rsid w:val="00CC3172"/>
    <w:rsid w:val="00CC7553"/>
    <w:rsid w:val="00CD47CC"/>
    <w:rsid w:val="00CE46B0"/>
    <w:rsid w:val="00CF2641"/>
    <w:rsid w:val="00D00FCE"/>
    <w:rsid w:val="00D02878"/>
    <w:rsid w:val="00D04A26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12BF"/>
    <w:rsid w:val="00D82BFB"/>
    <w:rsid w:val="00DA14B2"/>
    <w:rsid w:val="00DA3B60"/>
    <w:rsid w:val="00DA48D2"/>
    <w:rsid w:val="00DA649B"/>
    <w:rsid w:val="00DC04FB"/>
    <w:rsid w:val="00DD6124"/>
    <w:rsid w:val="00DE2947"/>
    <w:rsid w:val="00E02C19"/>
    <w:rsid w:val="00E051E5"/>
    <w:rsid w:val="00E30373"/>
    <w:rsid w:val="00E365F1"/>
    <w:rsid w:val="00E4539A"/>
    <w:rsid w:val="00E541EA"/>
    <w:rsid w:val="00E62EF8"/>
    <w:rsid w:val="00E63948"/>
    <w:rsid w:val="00E72F9B"/>
    <w:rsid w:val="00E730DF"/>
    <w:rsid w:val="00E75CDD"/>
    <w:rsid w:val="00E814B2"/>
    <w:rsid w:val="00E9766A"/>
    <w:rsid w:val="00EA2409"/>
    <w:rsid w:val="00EA7E60"/>
    <w:rsid w:val="00EB3816"/>
    <w:rsid w:val="00EC4614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4332"/>
    <w:rsid w:val="00F469B8"/>
    <w:rsid w:val="00F5239B"/>
    <w:rsid w:val="00F6125F"/>
    <w:rsid w:val="00F63AD3"/>
    <w:rsid w:val="00F6510C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7A6D781E-F3F5-4421-885F-FA700C2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3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Book Antiqua" w:hAnsi="Book Antiqua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AGA Arabesque" w:hAnsi="AGA Arabesque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AGA Arabesque" w:hAnsi="AGA Arabesque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AGA Arabesque" w:hAnsi="AGA Arabesque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  <w:style w:type="character" w:customStyle="1" w:styleId="normaltextrun">
    <w:name w:val="normaltextrun"/>
    <w:basedOn w:val="DefaultParagraphFont"/>
    <w:rsid w:val="002D0B38"/>
  </w:style>
  <w:style w:type="character" w:customStyle="1" w:styleId="eop">
    <w:name w:val="eop"/>
    <w:basedOn w:val="DefaultParagraphFont"/>
    <w:rsid w:val="002D0B38"/>
  </w:style>
  <w:style w:type="table" w:styleId="TableGridLight">
    <w:name w:val="Grid Table Light"/>
    <w:basedOn w:val="TableNormal"/>
    <w:uiPriority w:val="40"/>
    <w:rsid w:val="002D0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qFormat/>
    <w:rsid w:val="002D0B3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0B38"/>
    <w:rPr>
      <w:rFonts w:ascii="Arial" w:eastAsia="Times New Roman" w:hAnsi="Arial" w:cs="Times New Roman"/>
      <w:b/>
      <w:sz w:val="24"/>
      <w:szCs w:val="20"/>
    </w:rPr>
  </w:style>
  <w:style w:type="character" w:customStyle="1" w:styleId="ss-col-title">
    <w:name w:val="ss-col-title"/>
    <w:basedOn w:val="DefaultParagraphFont"/>
    <w:rsid w:val="008C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app.smartsurvey.co.uk/images/ico/print/checkbox.p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3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D3643-8130-4AC9-A0DC-DAC2C308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 - May 2020</Template>
  <TotalTime>4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Sharpe</dc:creator>
  <cp:lastModifiedBy>Hannah Long</cp:lastModifiedBy>
  <cp:revision>8</cp:revision>
  <dcterms:created xsi:type="dcterms:W3CDTF">2023-01-04T11:54:00Z</dcterms:created>
  <dcterms:modified xsi:type="dcterms:W3CDTF">2023-01-04T11:57:00Z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